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4CE6" w14:textId="77777777" w:rsidR="007859B0" w:rsidRDefault="007859B0" w:rsidP="007859B0">
      <w:pPr>
        <w:jc w:val="center"/>
        <w:rPr>
          <w:b/>
          <w:bCs/>
          <w:sz w:val="28"/>
          <w:szCs w:val="28"/>
        </w:rPr>
      </w:pPr>
      <w:r w:rsidRPr="001456DF">
        <w:rPr>
          <w:b/>
          <w:bCs/>
          <w:sz w:val="28"/>
          <w:szCs w:val="28"/>
        </w:rPr>
        <w:t>TIRGUS IZPĒTE</w:t>
      </w:r>
    </w:p>
    <w:p w14:paraId="145865B3" w14:textId="48E9C4F7" w:rsidR="008F320E" w:rsidRPr="001456DF" w:rsidRDefault="008F320E" w:rsidP="008F320E">
      <w:pPr>
        <w:jc w:val="center"/>
        <w:rPr>
          <w:b/>
          <w:sz w:val="28"/>
          <w:szCs w:val="28"/>
        </w:rPr>
      </w:pPr>
      <w:r w:rsidRPr="001456DF">
        <w:rPr>
          <w:b/>
          <w:sz w:val="28"/>
          <w:szCs w:val="28"/>
        </w:rPr>
        <w:t>“</w:t>
      </w:r>
      <w:r w:rsidRPr="009439F0">
        <w:rPr>
          <w:b/>
          <w:sz w:val="28"/>
          <w:szCs w:val="28"/>
        </w:rPr>
        <w:t>Daudzdzīvokļu mājas kāpņutelp</w:t>
      </w:r>
      <w:r>
        <w:rPr>
          <w:b/>
          <w:sz w:val="28"/>
          <w:szCs w:val="28"/>
        </w:rPr>
        <w:t xml:space="preserve">u </w:t>
      </w:r>
      <w:r w:rsidRPr="008F320E">
        <w:rPr>
          <w:b/>
          <w:sz w:val="28"/>
          <w:szCs w:val="28"/>
        </w:rPr>
        <w:t xml:space="preserve">durvju bloku </w:t>
      </w:r>
      <w:r>
        <w:rPr>
          <w:b/>
          <w:sz w:val="28"/>
          <w:szCs w:val="28"/>
        </w:rPr>
        <w:t>piegāde</w:t>
      </w:r>
      <w:r w:rsidRPr="008F320E">
        <w:rPr>
          <w:b/>
          <w:sz w:val="28"/>
          <w:szCs w:val="28"/>
        </w:rPr>
        <w:t xml:space="preserve"> un</w:t>
      </w:r>
      <w:r>
        <w:rPr>
          <w:b/>
          <w:sz w:val="28"/>
          <w:szCs w:val="28"/>
        </w:rPr>
        <w:t xml:space="preserve"> </w:t>
      </w:r>
      <w:r w:rsidRPr="008F320E">
        <w:rPr>
          <w:b/>
          <w:sz w:val="28"/>
          <w:szCs w:val="28"/>
        </w:rPr>
        <w:t>nomaiņa ar pilnu apdari</w:t>
      </w:r>
      <w:r w:rsidRPr="001456DF">
        <w:rPr>
          <w:b/>
          <w:sz w:val="28"/>
          <w:szCs w:val="28"/>
        </w:rPr>
        <w:t>”</w:t>
      </w:r>
    </w:p>
    <w:p w14:paraId="50BE1DDC" w14:textId="0016125A" w:rsidR="007859B0" w:rsidRPr="001456DF" w:rsidRDefault="007859B0" w:rsidP="007859B0">
      <w:pPr>
        <w:jc w:val="center"/>
        <w:rPr>
          <w:b/>
          <w:sz w:val="28"/>
          <w:szCs w:val="28"/>
        </w:rPr>
      </w:pPr>
      <w:r w:rsidRPr="001456DF">
        <w:rPr>
          <w:b/>
          <w:sz w:val="28"/>
          <w:szCs w:val="28"/>
        </w:rPr>
        <w:t>(ID</w:t>
      </w:r>
      <w:r w:rsidR="00D84402">
        <w:rPr>
          <w:b/>
          <w:sz w:val="28"/>
          <w:szCs w:val="28"/>
        </w:rPr>
        <w:t>.</w:t>
      </w:r>
      <w:r w:rsidRPr="00FC2496">
        <w:rPr>
          <w:b/>
          <w:sz w:val="28"/>
          <w:szCs w:val="28"/>
        </w:rPr>
        <w:t>Nr.</w:t>
      </w:r>
      <w:r w:rsidR="00A85B81" w:rsidRPr="00A85B81">
        <w:rPr>
          <w:b/>
          <w:sz w:val="28"/>
          <w:szCs w:val="28"/>
        </w:rPr>
        <w:t>P/A „SAN-TEX” 2024</w:t>
      </w:r>
      <w:r w:rsidR="00A85B81">
        <w:rPr>
          <w:b/>
          <w:sz w:val="28"/>
          <w:szCs w:val="28"/>
        </w:rPr>
        <w:t>/</w:t>
      </w:r>
      <w:r w:rsidR="00A85B81" w:rsidRPr="00A85B81">
        <w:rPr>
          <w:b/>
          <w:sz w:val="28"/>
          <w:szCs w:val="28"/>
        </w:rPr>
        <w:t>1</w:t>
      </w:r>
      <w:r w:rsidR="0067679B">
        <w:rPr>
          <w:b/>
          <w:sz w:val="28"/>
          <w:szCs w:val="28"/>
        </w:rPr>
        <w:t>9</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000000" w:rsidP="00A964E1">
            <w:hyperlink r:id="rId7" w:history="1">
              <w:r w:rsidR="00A151E5" w:rsidRPr="00A77926">
                <w:rPr>
                  <w:rStyle w:val="Hipersaite"/>
                </w:rPr>
                <w:t>santex@balvi.lv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69F0CCC0" w:rsidR="007D3632" w:rsidRPr="007D3632" w:rsidRDefault="00D84402" w:rsidP="00A964E1">
            <w:r w:rsidRPr="00D84402">
              <w:t>Balvu novada pašvaldības aģentūras “</w:t>
            </w:r>
            <w:r w:rsidR="008F320E" w:rsidRPr="008F320E">
              <w:rPr>
                <w:bCs/>
              </w:rPr>
              <w:t>SAN-TEX</w:t>
            </w:r>
            <w:r w:rsidRPr="00D84402">
              <w:t>” remontceltniecības nozares vadītājs Kaspars Bikaviņš, mob.26173310</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037D2DD4"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D84402">
              <w:rPr>
                <w:bCs/>
              </w:rPr>
              <w:t xml:space="preserve">Iepirkumu komisijas sekretāre Valērija Vilciņa, mob.22415970, </w:t>
            </w:r>
            <w:r w:rsidR="007D3632" w:rsidRPr="007D3632">
              <w:rPr>
                <w:color w:val="000000"/>
              </w:rPr>
              <w:t xml:space="preserve">e-pasts: </w:t>
            </w:r>
            <w:hyperlink r:id="rId8" w:history="1">
              <w:r w:rsidR="00872281" w:rsidRPr="000748B2">
                <w:rPr>
                  <w:rStyle w:val="Hipersaite"/>
                </w:rPr>
                <w:t>valerija.vilcina@inbox.lv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0" w:name="_Hlk107237272"/>
      <w:r>
        <w:rPr>
          <w:b/>
          <w:bCs/>
        </w:rPr>
        <w:t>2. Tirgus izpētes priekšmets:</w:t>
      </w:r>
      <w:r>
        <w:t xml:space="preserve"> </w:t>
      </w:r>
    </w:p>
    <w:p w14:paraId="59FAFB50" w14:textId="4B36062E" w:rsidR="008F320E" w:rsidRPr="00DF0B7E" w:rsidRDefault="008F320E" w:rsidP="008F320E">
      <w:pPr>
        <w:jc w:val="both"/>
        <w:rPr>
          <w:rFonts w:asciiTheme="majorBidi" w:hAnsiTheme="majorBidi" w:cstheme="majorBidi"/>
          <w:bCs/>
        </w:rPr>
      </w:pPr>
      <w:r w:rsidRPr="00F71118">
        <w:rPr>
          <w:rFonts w:asciiTheme="majorBidi" w:hAnsiTheme="majorBidi" w:cstheme="majorBidi"/>
        </w:rPr>
        <w:t xml:space="preserve">2.1. </w:t>
      </w:r>
      <w:r w:rsidRPr="008F320E">
        <w:rPr>
          <w:rFonts w:asciiTheme="majorBidi" w:hAnsiTheme="majorBidi" w:cstheme="majorBidi"/>
        </w:rPr>
        <w:t>Daudzdzīvokļu mājas kāpņutelpu durvju bloku piegāde un nomaiņa ar pilnu apdari</w:t>
      </w:r>
      <w:r w:rsidRPr="00F71118">
        <w:rPr>
          <w:rFonts w:asciiTheme="majorBidi" w:hAnsiTheme="majorBidi" w:cstheme="majorBidi"/>
          <w:bCs/>
        </w:rPr>
        <w:t>,</w:t>
      </w:r>
      <w:r w:rsidRPr="00F71118">
        <w:rPr>
          <w:rFonts w:asciiTheme="majorBidi" w:hAnsiTheme="majorBidi" w:cstheme="majorBidi"/>
        </w:rPr>
        <w:t xml:space="preserve"> atbilstoši </w:t>
      </w:r>
      <w:r w:rsidRPr="00DF0B7E">
        <w:rPr>
          <w:rFonts w:asciiTheme="majorBidi" w:hAnsiTheme="majorBidi" w:cstheme="majorBidi"/>
        </w:rPr>
        <w:t>Tehniskajai specifikācijai (skat. 1.pielikumu)</w:t>
      </w:r>
      <w:r w:rsidRPr="00DF0B7E">
        <w:rPr>
          <w:rFonts w:asciiTheme="majorBidi" w:hAnsiTheme="majorBidi" w:cstheme="majorBidi"/>
          <w:bCs/>
          <w:shd w:val="clear" w:color="auto" w:fill="FFFFFF"/>
        </w:rPr>
        <w:t>.</w:t>
      </w:r>
    </w:p>
    <w:p w14:paraId="0C881D5C" w14:textId="77777777" w:rsidR="008F320E" w:rsidRPr="00DF0B7E"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CDAF81C" w14:textId="77777777" w:rsidR="008F320E" w:rsidRPr="00F71118" w:rsidRDefault="008F320E" w:rsidP="008F320E">
      <w:pPr>
        <w:jc w:val="both"/>
        <w:rPr>
          <w:rFonts w:asciiTheme="majorBidi" w:hAnsiTheme="majorBidi" w:cstheme="majorBidi"/>
        </w:rPr>
      </w:pPr>
      <w:r w:rsidRPr="00DF0B7E">
        <w:rPr>
          <w:rFonts w:asciiTheme="majorBidi" w:hAnsiTheme="majorBidi" w:cstheme="majorBidi"/>
        </w:rPr>
        <w:t xml:space="preserve">2.3. </w:t>
      </w:r>
      <w:r w:rsidRPr="00DF0B7E">
        <w:rPr>
          <w:rFonts w:asciiTheme="majorBidi" w:hAnsiTheme="majorBidi" w:cstheme="majorBidi"/>
          <w:bCs/>
          <w:shd w:val="clear" w:color="auto" w:fill="FFFFFF"/>
        </w:rPr>
        <w:t xml:space="preserve">CPV kods: </w:t>
      </w:r>
      <w:r w:rsidRPr="008F320E">
        <w:rPr>
          <w:rFonts w:asciiTheme="majorBidi" w:hAnsiTheme="majorBidi" w:cstheme="majorBidi"/>
        </w:rPr>
        <w:t xml:space="preserve">45421131-1 </w:t>
      </w:r>
      <w:r>
        <w:rPr>
          <w:rFonts w:asciiTheme="majorBidi" w:hAnsiTheme="majorBidi" w:cstheme="majorBidi"/>
        </w:rPr>
        <w:t>(</w:t>
      </w:r>
      <w:r w:rsidRPr="008F320E">
        <w:rPr>
          <w:rFonts w:asciiTheme="majorBidi" w:hAnsiTheme="majorBidi" w:cstheme="majorBidi"/>
        </w:rPr>
        <w:t>Durvju ielikšana</w:t>
      </w:r>
      <w:r>
        <w:rPr>
          <w:rFonts w:asciiTheme="majorBidi" w:hAnsiTheme="majorBidi" w:cstheme="majorBidi"/>
        </w:rPr>
        <w:t>)</w:t>
      </w:r>
      <w:r w:rsidRPr="00DF0B7E">
        <w:rPr>
          <w:rFonts w:asciiTheme="majorBidi" w:hAnsiTheme="majorBidi" w:cstheme="majorBidi"/>
        </w:rPr>
        <w:t>.</w:t>
      </w:r>
    </w:p>
    <w:p w14:paraId="576D3205" w14:textId="77777777" w:rsidR="008F320E" w:rsidRDefault="008F320E" w:rsidP="008F320E">
      <w:pPr>
        <w:jc w:val="both"/>
      </w:pPr>
      <w:r>
        <w:rPr>
          <w:b/>
          <w:bCs/>
        </w:rPr>
        <w:t xml:space="preserve">3. </w:t>
      </w:r>
      <w:r w:rsidRPr="0006626B">
        <w:rPr>
          <w:b/>
          <w:bCs/>
        </w:rPr>
        <w:t>Piedāvājuma izvēles kritērijs:</w:t>
      </w:r>
      <w:r>
        <w:t xml:space="preserve"> zemākā cena.</w:t>
      </w:r>
    </w:p>
    <w:p w14:paraId="1324E095" w14:textId="2125D390"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sidR="0067679B">
        <w:rPr>
          <w:spacing w:val="-4"/>
        </w:rPr>
        <w:t>Pilsoņu iela 31</w:t>
      </w:r>
      <w:r>
        <w:t>, Balvi, Balvu novads.</w:t>
      </w:r>
    </w:p>
    <w:p w14:paraId="08C863C9" w14:textId="381E0BC1" w:rsidR="008F320E" w:rsidRDefault="008F320E" w:rsidP="008F320E">
      <w:pPr>
        <w:jc w:val="both"/>
        <w:rPr>
          <w:lang w:eastAsia="lv-LV"/>
        </w:rPr>
      </w:pPr>
      <w:r w:rsidRPr="006B7A58">
        <w:rPr>
          <w:b/>
          <w:bCs/>
          <w:lang w:eastAsia="lv-LV"/>
        </w:rPr>
        <w:t xml:space="preserve">5. </w:t>
      </w:r>
      <w:r w:rsidRPr="006B7A58">
        <w:rPr>
          <w:b/>
          <w:bCs/>
          <w:color w:val="000000"/>
          <w:lang w:eastAsia="lv-LV"/>
        </w:rPr>
        <w:t xml:space="preserve">Līguma </w:t>
      </w:r>
      <w:r w:rsidRPr="006B7A58">
        <w:rPr>
          <w:b/>
          <w:bCs/>
          <w:lang w:eastAsia="lv-LV"/>
        </w:rPr>
        <w:t>izpildes</w:t>
      </w:r>
      <w:r w:rsidRPr="006B7A58">
        <w:rPr>
          <w:b/>
          <w:bCs/>
          <w:color w:val="000000"/>
          <w:lang w:eastAsia="lv-LV"/>
        </w:rPr>
        <w:t xml:space="preserve"> termiņš:</w:t>
      </w:r>
      <w:r w:rsidRPr="006B7A58">
        <w:rPr>
          <w:color w:val="000000"/>
          <w:lang w:eastAsia="lv-LV"/>
        </w:rPr>
        <w:t xml:space="preserve"> </w:t>
      </w:r>
      <w:bookmarkStart w:id="1" w:name="_Hlk159577124"/>
      <w:bookmarkStart w:id="2" w:name="_Hlk173163386"/>
      <w:r w:rsidR="004C66AB" w:rsidRPr="006B7A58">
        <w:rPr>
          <w:rFonts w:asciiTheme="majorBidi" w:hAnsiTheme="majorBidi" w:cstheme="majorBidi"/>
        </w:rPr>
        <w:t>3</w:t>
      </w:r>
      <w:r w:rsidRPr="006B7A58">
        <w:rPr>
          <w:rFonts w:asciiTheme="majorBidi" w:hAnsiTheme="majorBidi" w:cstheme="majorBidi"/>
        </w:rPr>
        <w:t xml:space="preserve"> (</w:t>
      </w:r>
      <w:r w:rsidR="004C66AB" w:rsidRPr="006B7A58">
        <w:rPr>
          <w:rFonts w:asciiTheme="majorBidi" w:hAnsiTheme="majorBidi" w:cstheme="majorBidi"/>
        </w:rPr>
        <w:t>trīs</w:t>
      </w:r>
      <w:r w:rsidRPr="006B7A58">
        <w:rPr>
          <w:rFonts w:asciiTheme="majorBidi" w:hAnsiTheme="majorBidi" w:cstheme="majorBidi"/>
        </w:rPr>
        <w:t xml:space="preserve">) mēneši </w:t>
      </w:r>
      <w:bookmarkEnd w:id="1"/>
      <w:r w:rsidRPr="006B7A58">
        <w:rPr>
          <w:rFonts w:asciiTheme="majorBidi" w:hAnsiTheme="majorBidi" w:cstheme="majorBidi"/>
        </w:rPr>
        <w:t>no līguma noslēgšanas dienas</w:t>
      </w:r>
      <w:r w:rsidRPr="006B7A58">
        <w:rPr>
          <w:lang w:eastAsia="lv-LV"/>
        </w:rPr>
        <w:t xml:space="preserve">. </w:t>
      </w:r>
      <w:bookmarkEnd w:id="2"/>
      <w:r w:rsidRPr="006B7A58">
        <w:rPr>
          <w:lang w:eastAsia="lv-LV"/>
        </w:rPr>
        <w:t>Pretendents nav tiesīgs piedāvājumā norādīt garāku izpildes termiņu. Noslēgtā līguma termiņa grozījumi ir pieļaujami, ja tie ir objektīvi pamatoti.</w:t>
      </w:r>
    </w:p>
    <w:p w14:paraId="0AA8DD94" w14:textId="77777777" w:rsidR="008F320E" w:rsidRPr="00CA4D52" w:rsidRDefault="008F320E" w:rsidP="008F320E">
      <w:pPr>
        <w:jc w:val="both"/>
        <w:rPr>
          <w:rFonts w:asciiTheme="majorBidi" w:hAnsiTheme="majorBidi" w:cstheme="majorBidi"/>
          <w:lang w:eastAsia="lv-LV"/>
        </w:rPr>
      </w:pPr>
      <w:r w:rsidRPr="00CA4D52">
        <w:rPr>
          <w:rFonts w:asciiTheme="majorBidi" w:hAnsiTheme="majorBidi" w:cstheme="majorBidi"/>
          <w:b/>
          <w:lang w:eastAsia="lv-LV"/>
        </w:rPr>
        <w:t>6. Garantijas termiņi:</w:t>
      </w:r>
    </w:p>
    <w:p w14:paraId="36988147" w14:textId="0043BE36" w:rsidR="001A0580" w:rsidRPr="00BF05A5" w:rsidRDefault="001A0580" w:rsidP="00A964E1">
      <w:pPr>
        <w:jc w:val="both"/>
        <w:rPr>
          <w:rFonts w:asciiTheme="majorBidi" w:hAnsiTheme="majorBidi" w:cstheme="majorBidi"/>
          <w:lang w:eastAsia="lv-LV"/>
        </w:rPr>
      </w:pPr>
      <w:r w:rsidRPr="00CA4D52">
        <w:rPr>
          <w:rFonts w:asciiTheme="majorBidi" w:hAnsiTheme="majorBidi" w:cstheme="majorBidi"/>
          <w:lang w:eastAsia="lv-LV"/>
        </w:rPr>
        <w:t xml:space="preserve">6.1. preču garantijas laiks – vismaz </w:t>
      </w:r>
      <w:r w:rsidRPr="006454F9">
        <w:rPr>
          <w:rFonts w:asciiTheme="majorBidi" w:hAnsiTheme="majorBidi" w:cstheme="majorBidi"/>
          <w:lang w:eastAsia="lv-LV"/>
        </w:rPr>
        <w:t xml:space="preserve">24 (divdesmit četri) mēneši pēc </w:t>
      </w:r>
      <w:r w:rsidRPr="00BF05A5">
        <w:rPr>
          <w:rFonts w:asciiTheme="majorBidi" w:hAnsiTheme="majorBidi" w:cstheme="majorBidi"/>
          <w:lang w:eastAsia="lv-LV"/>
        </w:rPr>
        <w:t xml:space="preserve">līguma </w:t>
      </w:r>
      <w:bookmarkStart w:id="3" w:name="_Hlk112340134"/>
      <w:r w:rsidR="00EA624E" w:rsidRPr="00BF05A5">
        <w:rPr>
          <w:rFonts w:asciiTheme="majorBidi" w:hAnsiTheme="majorBidi" w:cstheme="majorBidi"/>
          <w:lang w:eastAsia="lv-LV"/>
        </w:rPr>
        <w:t>pilnīgas</w:t>
      </w:r>
      <w:bookmarkEnd w:id="3"/>
      <w:r w:rsidRPr="00BF05A5">
        <w:rPr>
          <w:rFonts w:asciiTheme="majorBidi" w:hAnsiTheme="majorBidi" w:cstheme="majorBidi"/>
          <w:lang w:eastAsia="lv-LV"/>
        </w:rPr>
        <w:t xml:space="preserve"> izpildes un nodošanas-pieņemšanas akta parakstīšanas;</w:t>
      </w:r>
    </w:p>
    <w:p w14:paraId="13A44AE6" w14:textId="2C8828DF" w:rsidR="001A0580" w:rsidRPr="0013588B" w:rsidRDefault="001A0580" w:rsidP="00A964E1">
      <w:pPr>
        <w:jc w:val="both"/>
        <w:rPr>
          <w:rFonts w:asciiTheme="majorBidi" w:hAnsiTheme="majorBidi" w:cstheme="majorBidi"/>
          <w:lang w:eastAsia="lv-LV"/>
        </w:rPr>
      </w:pPr>
      <w:r w:rsidRPr="00BF05A5">
        <w:rPr>
          <w:rFonts w:asciiTheme="majorBidi" w:hAnsiTheme="majorBidi" w:cstheme="majorBidi"/>
          <w:lang w:eastAsia="lv-LV"/>
        </w:rPr>
        <w:t>6.2</w:t>
      </w:r>
      <w:r w:rsidR="00D84402">
        <w:rPr>
          <w:rFonts w:asciiTheme="majorBidi" w:hAnsiTheme="majorBidi" w:cstheme="majorBidi"/>
          <w:lang w:eastAsia="lv-LV"/>
        </w:rPr>
        <w:t>.</w:t>
      </w:r>
      <w:r w:rsidRPr="00BF05A5">
        <w:rPr>
          <w:rFonts w:asciiTheme="majorBidi" w:hAnsiTheme="majorBidi" w:cstheme="majorBidi"/>
          <w:lang w:eastAsia="lv-LV"/>
        </w:rPr>
        <w:t xml:space="preserve"> uzstādīšanas darbu garantijas laiks – vismaz 24 (divdesmit četri) mēneši pēc līguma </w:t>
      </w:r>
      <w:r w:rsidR="00EA624E" w:rsidRPr="00BF05A5">
        <w:rPr>
          <w:rFonts w:asciiTheme="majorBidi" w:hAnsiTheme="majorBidi" w:cstheme="majorBidi"/>
          <w:lang w:eastAsia="lv-LV"/>
        </w:rPr>
        <w:t>pilnīgas</w:t>
      </w:r>
      <w:r w:rsidRPr="006454F9">
        <w:rPr>
          <w:rFonts w:asciiTheme="majorBidi" w:hAnsiTheme="majorBidi" w:cstheme="majorBidi"/>
          <w:lang w:eastAsia="lv-LV"/>
        </w:rPr>
        <w:t xml:space="preserve"> izpildes un nodošanas-pieņemšanas akta parakstīšanas.</w:t>
      </w:r>
    </w:p>
    <w:bookmarkEnd w:id="0"/>
    <w:p w14:paraId="371F69B3" w14:textId="6BE47307" w:rsidR="007859B0" w:rsidRPr="00B21164" w:rsidRDefault="001A0580" w:rsidP="00A964E1">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A524545" w14:textId="1E409B62" w:rsidR="00AD3642" w:rsidRPr="00AD3642" w:rsidRDefault="00AD3642" w:rsidP="00A964E1">
      <w:pPr>
        <w:contextualSpacing/>
        <w:jc w:val="both"/>
        <w:rPr>
          <w:rFonts w:asciiTheme="majorBidi" w:hAnsiTheme="majorBidi" w:cstheme="majorBidi"/>
        </w:rPr>
      </w:pPr>
      <w:r w:rsidRPr="00F61007">
        <w:rPr>
          <w:rFonts w:asciiTheme="majorBidi" w:hAnsiTheme="majorBidi" w:cstheme="majorBidi"/>
          <w:b/>
          <w:bCs/>
          <w:iCs/>
        </w:rPr>
        <w:t>9. P</w:t>
      </w:r>
      <w:r w:rsidRPr="00F61007">
        <w:rPr>
          <w:rFonts w:asciiTheme="majorBidi" w:hAnsiTheme="majorBidi" w:cstheme="majorBidi"/>
          <w:b/>
        </w:rPr>
        <w:t>iedāvājuma derīguma termiņš:</w:t>
      </w:r>
      <w:r w:rsidRPr="00F61007">
        <w:rPr>
          <w:rFonts w:asciiTheme="majorBidi" w:hAnsiTheme="majorBidi" w:cstheme="majorBidi"/>
          <w:bCs/>
        </w:rPr>
        <w:t xml:space="preserve"> vismaz </w:t>
      </w:r>
      <w:r w:rsidRPr="00F61007">
        <w:rPr>
          <w:rFonts w:asciiTheme="majorBidi" w:hAnsiTheme="majorBidi" w:cstheme="majorBidi"/>
        </w:rPr>
        <w:t xml:space="preserve">30 </w:t>
      </w:r>
      <w:r w:rsidR="00872281">
        <w:rPr>
          <w:rFonts w:asciiTheme="majorBidi" w:hAnsiTheme="majorBidi" w:cstheme="majorBidi"/>
        </w:rPr>
        <w:t xml:space="preserve">(trīsdesmit) </w:t>
      </w:r>
      <w:r w:rsidRPr="00F61007">
        <w:rPr>
          <w:rFonts w:asciiTheme="majorBidi" w:hAnsiTheme="majorBidi" w:cstheme="majorBidi"/>
        </w:rPr>
        <w:t>dienas pēc piedāvājumu iesniegšanas beigu termiņa.</w:t>
      </w:r>
    </w:p>
    <w:p w14:paraId="27F289FE" w14:textId="46ECBFDF" w:rsidR="007859B0" w:rsidRDefault="00AD3642" w:rsidP="00A964E1">
      <w:pPr>
        <w:jc w:val="both"/>
        <w:rPr>
          <w:b/>
          <w:bCs/>
          <w:lang w:eastAsia="lv-LV"/>
        </w:rPr>
      </w:pPr>
      <w:r>
        <w:rPr>
          <w:b/>
          <w:bCs/>
          <w:lang w:eastAsia="lv-LV"/>
        </w:rPr>
        <w:t>10</w:t>
      </w:r>
      <w:r w:rsidR="007859B0" w:rsidRPr="00B21164">
        <w:rPr>
          <w:b/>
          <w:bCs/>
          <w:lang w:eastAsia="lv-LV"/>
        </w:rPr>
        <w:t>. Prasības pretendentam:</w:t>
      </w:r>
    </w:p>
    <w:p w14:paraId="246E289B" w14:textId="1DBCC903" w:rsidR="00DA74EC" w:rsidRPr="002671F1" w:rsidRDefault="00AD3642" w:rsidP="00A964E1">
      <w:pPr>
        <w:suppressAutoHyphens w:val="0"/>
        <w:autoSpaceDE w:val="0"/>
        <w:autoSpaceDN w:val="0"/>
        <w:adjustRightInd w:val="0"/>
        <w:jc w:val="both"/>
      </w:pPr>
      <w:r>
        <w:rPr>
          <w:color w:val="000000"/>
          <w:lang w:eastAsia="lv-LV"/>
        </w:rPr>
        <w:t>10</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472D319C" w:rsidR="00DA74EC" w:rsidRDefault="00AD3642" w:rsidP="00A964E1">
      <w:pPr>
        <w:suppressAutoHyphens w:val="0"/>
        <w:autoSpaceDE w:val="0"/>
        <w:autoSpaceDN w:val="0"/>
        <w:adjustRightInd w:val="0"/>
        <w:jc w:val="both"/>
      </w:pPr>
      <w:r>
        <w:t>10</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43E0CC0A" w14:textId="0AFF9EE5" w:rsidR="00A85B81" w:rsidRPr="00A85B81" w:rsidRDefault="00AD3642"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lastRenderedPageBreak/>
        <w:t>10</w:t>
      </w:r>
      <w:r w:rsidR="00A85B81" w:rsidRPr="00F71118">
        <w:rPr>
          <w:rFonts w:asciiTheme="majorBidi" w:hAnsiTheme="majorBidi" w:cstheme="majorBidi"/>
        </w:rPr>
        <w:t>.</w:t>
      </w:r>
      <w:r w:rsidR="008F320E">
        <w:rPr>
          <w:rFonts w:asciiTheme="majorBidi" w:hAnsiTheme="majorBidi" w:cstheme="majorBidi"/>
        </w:rPr>
        <w:t>3</w:t>
      </w:r>
      <w:r w:rsidR="00A85B81" w:rsidRPr="00F71118">
        <w:rPr>
          <w:rFonts w:asciiTheme="majorBidi" w:hAnsiTheme="majorBidi" w:cstheme="majorBidi"/>
        </w:rPr>
        <w:t>. Piedāvājums jāparaksta paraksttiesīgai personai.</w:t>
      </w:r>
    </w:p>
    <w:p w14:paraId="00377233" w14:textId="34BE362E" w:rsidR="00893D94" w:rsidRPr="007B4D0C" w:rsidRDefault="00AD3642" w:rsidP="00A964E1">
      <w:pPr>
        <w:jc w:val="both"/>
        <w:rPr>
          <w:rFonts w:asciiTheme="majorBidi" w:hAnsiTheme="majorBidi" w:cstheme="majorBidi"/>
        </w:rPr>
      </w:pPr>
      <w:r>
        <w:rPr>
          <w:lang w:eastAsia="lv-LV"/>
        </w:rPr>
        <w:t>10</w:t>
      </w:r>
      <w:r w:rsidR="007859B0" w:rsidRPr="006435EE">
        <w:rPr>
          <w:lang w:eastAsia="lv-LV"/>
        </w:rPr>
        <w:t>.</w:t>
      </w:r>
      <w:r w:rsidR="008F320E">
        <w:rPr>
          <w:lang w:eastAsia="lv-LV"/>
        </w:rPr>
        <w:t>4</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1"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6A1F3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AD3642" w:rsidRPr="007B4D0C">
        <w:rPr>
          <w:b/>
          <w:bCs/>
          <w:lang w:eastAsia="lv-LV"/>
        </w:rPr>
        <w:t>1</w:t>
      </w:r>
      <w:r w:rsidR="007859B0" w:rsidRPr="007B4D0C">
        <w:rPr>
          <w:b/>
          <w:bCs/>
          <w:lang w:eastAsia="lv-LV"/>
        </w:rPr>
        <w:t>. Iesniedzamie dokumenti:</w:t>
      </w:r>
    </w:p>
    <w:p w14:paraId="6C71A0D8" w14:textId="1EB46B71" w:rsidR="00BF05A5" w:rsidRPr="007B4D0C" w:rsidRDefault="00BF05A5" w:rsidP="00A964E1">
      <w:pPr>
        <w:suppressAutoHyphens w:val="0"/>
        <w:autoSpaceDE w:val="0"/>
        <w:autoSpaceDN w:val="0"/>
        <w:adjustRightInd w:val="0"/>
        <w:jc w:val="both"/>
        <w:rPr>
          <w:lang w:eastAsia="lv-LV"/>
        </w:rPr>
      </w:pPr>
      <w:r w:rsidRPr="007B4D0C">
        <w:rPr>
          <w:bCs/>
          <w:lang w:eastAsia="lv-LV"/>
        </w:rPr>
        <w:t>1</w:t>
      </w:r>
      <w:r w:rsidR="00AD3642" w:rsidRPr="007B4D0C">
        <w:rPr>
          <w:bCs/>
          <w:lang w:eastAsia="lv-LV"/>
        </w:rPr>
        <w:t>1</w:t>
      </w:r>
      <w:r w:rsidRPr="007B4D0C">
        <w:rPr>
          <w:bCs/>
          <w:lang w:eastAsia="lv-LV"/>
        </w:rPr>
        <w:t>.1. Tehniskā specifikācija</w:t>
      </w:r>
      <w:r w:rsidR="007B4D0C" w:rsidRPr="007B4D0C">
        <w:rPr>
          <w:bCs/>
          <w:lang w:eastAsia="lv-LV"/>
        </w:rPr>
        <w:t xml:space="preserve"> </w:t>
      </w:r>
      <w:r w:rsidRPr="007B4D0C">
        <w:rPr>
          <w:bCs/>
          <w:lang w:eastAsia="lv-LV"/>
        </w:rPr>
        <w:t>(skat. 1.pielikumu);</w:t>
      </w:r>
    </w:p>
    <w:p w14:paraId="65DF2280" w14:textId="34BF01CA" w:rsidR="007859B0" w:rsidRPr="007B4D0C" w:rsidRDefault="001A0580" w:rsidP="0039053C">
      <w:pPr>
        <w:jc w:val="both"/>
        <w:rPr>
          <w:iCs/>
        </w:rPr>
      </w:pPr>
      <w:r w:rsidRPr="007B4D0C">
        <w:rPr>
          <w:lang w:eastAsia="lv-LV"/>
        </w:rPr>
        <w:t>1</w:t>
      </w:r>
      <w:r w:rsidR="00AD3642" w:rsidRPr="007B4D0C">
        <w:rPr>
          <w:lang w:eastAsia="lv-LV"/>
        </w:rPr>
        <w:t>1</w:t>
      </w:r>
      <w:r w:rsidR="007859B0" w:rsidRPr="007B4D0C">
        <w:rPr>
          <w:lang w:eastAsia="lv-LV"/>
        </w:rPr>
        <w:t>.</w:t>
      </w:r>
      <w:r w:rsidR="00BF05A5" w:rsidRPr="007B4D0C">
        <w:rPr>
          <w:lang w:eastAsia="lv-LV"/>
        </w:rPr>
        <w:t>2</w:t>
      </w:r>
      <w:r w:rsidR="007859B0" w:rsidRPr="007B4D0C">
        <w:rPr>
          <w:lang w:eastAsia="lv-LV"/>
        </w:rPr>
        <w:t xml:space="preserve">. </w:t>
      </w:r>
      <w:r w:rsidR="007859B0" w:rsidRPr="007B4D0C">
        <w:rPr>
          <w:iCs/>
        </w:rPr>
        <w:t>Finanšu</w:t>
      </w:r>
      <w:r w:rsidR="004E1F58">
        <w:rPr>
          <w:iCs/>
        </w:rPr>
        <w:t>/Tehniskais</w:t>
      </w:r>
      <w:r w:rsidR="007859B0" w:rsidRPr="007B4D0C">
        <w:rPr>
          <w:iCs/>
        </w:rPr>
        <w:t xml:space="preserve"> piedāvājums</w:t>
      </w:r>
      <w:r w:rsidR="007B4D0C" w:rsidRPr="007B4D0C">
        <w:rPr>
          <w:iCs/>
        </w:rPr>
        <w:t xml:space="preserve"> </w:t>
      </w:r>
      <w:r w:rsidR="007B4D0C" w:rsidRPr="007B4D0C">
        <w:rPr>
          <w:rFonts w:asciiTheme="majorBidi" w:hAnsiTheme="majorBidi" w:cstheme="majorBidi"/>
          <w:iCs/>
        </w:rPr>
        <w:t>(veidlapa)</w:t>
      </w:r>
      <w:r w:rsidR="007859B0" w:rsidRPr="007B4D0C">
        <w:rPr>
          <w:iCs/>
        </w:rPr>
        <w:t xml:space="preserve"> (skat. 2.pielikumu);</w:t>
      </w:r>
    </w:p>
    <w:p w14:paraId="60C5E01E" w14:textId="7D34A75F" w:rsidR="00AF2614" w:rsidRPr="005368D6" w:rsidRDefault="001A0580" w:rsidP="00A964E1">
      <w:pPr>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AF2614" w:rsidRPr="005368D6">
        <w:rPr>
          <w:rFonts w:asciiTheme="majorBidi" w:hAnsiTheme="majorBidi" w:cstheme="majorBidi"/>
        </w:rPr>
        <w:t>.</w:t>
      </w:r>
      <w:r w:rsidR="008F320E">
        <w:rPr>
          <w:rFonts w:asciiTheme="majorBidi" w:hAnsiTheme="majorBidi" w:cstheme="majorBidi"/>
        </w:rPr>
        <w:t>3</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435B3146"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w:t>
      </w:r>
      <w:r w:rsidR="00AD3642">
        <w:rPr>
          <w:rFonts w:asciiTheme="majorBidi" w:hAnsiTheme="majorBidi" w:cstheme="majorBidi"/>
          <w:iCs/>
        </w:rPr>
        <w:t>1</w:t>
      </w:r>
      <w:r w:rsidR="00C51EC1" w:rsidRPr="005368D6">
        <w:rPr>
          <w:rFonts w:asciiTheme="majorBidi" w:hAnsiTheme="majorBidi" w:cstheme="majorBidi"/>
          <w:iCs/>
        </w:rPr>
        <w:t>.</w:t>
      </w:r>
      <w:r w:rsidR="008F320E">
        <w:rPr>
          <w:rFonts w:asciiTheme="majorBidi" w:hAnsiTheme="majorBidi" w:cstheme="majorBidi"/>
          <w:iCs/>
        </w:rPr>
        <w:t>4</w:t>
      </w:r>
      <w:r w:rsidR="00C51EC1" w:rsidRPr="005368D6">
        <w:rPr>
          <w:rFonts w:asciiTheme="majorBidi" w:hAnsiTheme="majorBidi" w:cstheme="majorBidi"/>
          <w:iCs/>
        </w:rPr>
        <w:t>. Ārvalstīs reģistrētām personām:</w:t>
      </w:r>
    </w:p>
    <w:p w14:paraId="2526D724" w14:textId="2FA3CCD5" w:rsidR="00C51EC1"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A82CEE">
        <w:rPr>
          <w:rFonts w:asciiTheme="majorBidi" w:hAnsiTheme="majorBidi" w:cstheme="majorBidi"/>
        </w:rPr>
        <w:t>.</w:t>
      </w:r>
      <w:r w:rsidR="008F320E">
        <w:rPr>
          <w:rFonts w:asciiTheme="majorBidi" w:hAnsiTheme="majorBidi" w:cstheme="majorBidi"/>
        </w:rPr>
        <w:t>4</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278361E4"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5368D6">
        <w:rPr>
          <w:rFonts w:asciiTheme="majorBidi" w:hAnsiTheme="majorBidi" w:cstheme="majorBidi"/>
        </w:rPr>
        <w:t>.</w:t>
      </w:r>
      <w:r w:rsidR="008F320E">
        <w:rPr>
          <w:rFonts w:asciiTheme="majorBidi" w:hAnsiTheme="majorBidi" w:cstheme="majorBidi"/>
        </w:rPr>
        <w:t>4</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4D039780" w:rsidR="007859B0" w:rsidRPr="0006626B" w:rsidRDefault="007859B0" w:rsidP="00A964E1">
      <w:pPr>
        <w:jc w:val="both"/>
        <w:rPr>
          <w:iCs/>
        </w:rPr>
      </w:pPr>
      <w:r w:rsidRPr="005368D6">
        <w:rPr>
          <w:b/>
          <w:bCs/>
        </w:rPr>
        <w:t>1</w:t>
      </w:r>
      <w:r w:rsidR="00AD3642">
        <w:rPr>
          <w:b/>
          <w:bCs/>
        </w:rPr>
        <w:t>2</w:t>
      </w:r>
      <w:r w:rsidRPr="005368D6">
        <w:rPr>
          <w:b/>
          <w:bCs/>
        </w:rPr>
        <w:t xml:space="preserve">. </w:t>
      </w:r>
      <w:r w:rsidRPr="005368D6">
        <w:rPr>
          <w:b/>
          <w:bCs/>
          <w:iCs/>
        </w:rPr>
        <w:t>Piedāvājuma iesniegšanas datums, laiks, vieta, veids:</w:t>
      </w:r>
    </w:p>
    <w:p w14:paraId="79F5C0EC" w14:textId="19A13BB7" w:rsidR="007859B0" w:rsidRDefault="007859B0" w:rsidP="00A964E1">
      <w:pPr>
        <w:jc w:val="both"/>
        <w:rPr>
          <w:iCs/>
        </w:rPr>
      </w:pPr>
      <w:r>
        <w:rPr>
          <w:iCs/>
        </w:rPr>
        <w:t>1</w:t>
      </w:r>
      <w:r w:rsidR="00AD3642">
        <w:rPr>
          <w:iCs/>
        </w:rPr>
        <w:t>2</w:t>
      </w:r>
      <w:r>
        <w:rPr>
          <w:iCs/>
        </w:rPr>
        <w:t>.</w:t>
      </w:r>
      <w:r w:rsidRPr="00FC2496">
        <w:rPr>
          <w:iCs/>
        </w:rPr>
        <w:t xml:space="preserve">1. </w:t>
      </w:r>
      <w:r w:rsidRPr="00FC2496">
        <w:t xml:space="preserve">Piedāvājumi var tikt nosūtīti pa pastu, ar kurjeru, iesniegti personīgi vai elektroniski līdz </w:t>
      </w:r>
      <w:r w:rsidR="00E47B1F">
        <w:rPr>
          <w:b/>
          <w:bCs/>
        </w:rPr>
        <w:t>11</w:t>
      </w:r>
      <w:r w:rsidR="00DA74EC" w:rsidRPr="00BF05A5">
        <w:rPr>
          <w:b/>
          <w:bCs/>
        </w:rPr>
        <w:t>.</w:t>
      </w:r>
      <w:r w:rsidR="00A85B81">
        <w:rPr>
          <w:b/>
          <w:bCs/>
        </w:rPr>
        <w:t>0</w:t>
      </w:r>
      <w:r w:rsidR="0067679B">
        <w:rPr>
          <w:b/>
          <w:bCs/>
        </w:rPr>
        <w:t>9</w:t>
      </w:r>
      <w:r w:rsidRPr="00152ABC">
        <w:rPr>
          <w:b/>
          <w:bCs/>
        </w:rPr>
        <w:t>.202</w:t>
      </w:r>
      <w:r w:rsidR="00A85B81">
        <w:rPr>
          <w:b/>
          <w:bCs/>
        </w:rPr>
        <w:t>4</w:t>
      </w:r>
      <w:r w:rsidRPr="00152ABC">
        <w:rPr>
          <w:b/>
          <w:bCs/>
        </w:rPr>
        <w:t>., plkst</w:t>
      </w:r>
      <w:r w:rsidRPr="00935C8B">
        <w:rPr>
          <w:b/>
          <w:bCs/>
        </w:rPr>
        <w:t>.13.00</w:t>
      </w:r>
      <w:r w:rsidRPr="00935C8B">
        <w:t>.</w:t>
      </w:r>
    </w:p>
    <w:p w14:paraId="63F70F8C" w14:textId="54E5828E" w:rsidR="007859B0" w:rsidRDefault="007859B0" w:rsidP="00A964E1">
      <w:pPr>
        <w:pStyle w:val="Saraksts"/>
        <w:ind w:left="0" w:firstLine="0"/>
        <w:jc w:val="both"/>
      </w:pPr>
      <w:r>
        <w:t>1</w:t>
      </w:r>
      <w:r w:rsidR="00AD3642">
        <w:t>2</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3DCDF37B" w:rsidR="007859B0" w:rsidRPr="0071074F" w:rsidRDefault="007859B0" w:rsidP="00A964E1">
      <w:pPr>
        <w:pStyle w:val="Saraksts"/>
        <w:ind w:left="0" w:firstLine="0"/>
        <w:jc w:val="both"/>
      </w:pPr>
      <w:r>
        <w:t>1</w:t>
      </w:r>
      <w:r w:rsidR="00AD3642">
        <w:t>2</w:t>
      </w:r>
      <w:r>
        <w:t xml:space="preserve">.3. </w:t>
      </w:r>
      <w:r w:rsidRPr="0071074F">
        <w:t>Ja piedāvājumu iesniedz nosūtot pa pastu</w:t>
      </w:r>
      <w:r>
        <w:t xml:space="preserve"> vai kurjeru</w:t>
      </w:r>
      <w:r w:rsidRPr="0071074F">
        <w:t xml:space="preserve">, pasūtītājam to ir jāsaņem norādītajā adresē līdz </w:t>
      </w:r>
      <w:r>
        <w:t>1</w:t>
      </w:r>
      <w:r w:rsidR="00AD3642">
        <w:t>2</w:t>
      </w:r>
      <w:r w:rsidRPr="0071074F">
        <w:t>.1.punktā norādīt</w:t>
      </w:r>
      <w:r>
        <w:t>ajam</w:t>
      </w:r>
      <w:r w:rsidRPr="0071074F">
        <w:t xml:space="preserve"> piedāvājumu iesniegšanas termiņa</w:t>
      </w:r>
      <w:r>
        <w:t>m</w:t>
      </w:r>
      <w:r w:rsidRPr="0071074F">
        <w:t>.</w:t>
      </w:r>
    </w:p>
    <w:p w14:paraId="1538B32D" w14:textId="30A29D08" w:rsidR="007859B0" w:rsidRPr="00030301" w:rsidRDefault="007859B0" w:rsidP="00A964E1">
      <w:pPr>
        <w:pStyle w:val="Sarakstaturpinjums"/>
        <w:spacing w:after="0"/>
        <w:ind w:left="0"/>
        <w:jc w:val="both"/>
        <w:rPr>
          <w:lang w:eastAsia="lv-LV"/>
        </w:rPr>
      </w:pPr>
      <w:r>
        <w:t>1</w:t>
      </w:r>
      <w:r w:rsidR="00AD3642">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A85B81">
        <w:rPr>
          <w:i/>
          <w:iCs/>
        </w:rPr>
        <w:t>.</w:t>
      </w:r>
      <w:r w:rsidRPr="00030301">
        <w:rPr>
          <w:i/>
          <w:iCs/>
        </w:rPr>
        <w:t>Nr.</w:t>
      </w:r>
      <w:r w:rsidR="00A85B81" w:rsidRPr="00A85B81">
        <w:rPr>
          <w:i/>
          <w:iCs/>
        </w:rPr>
        <w:t>P/A „SAN-TEX” 2024/1</w:t>
      </w:r>
      <w:r w:rsidR="0067679B">
        <w:rPr>
          <w:i/>
          <w:iCs/>
        </w:rPr>
        <w:t>9</w:t>
      </w:r>
      <w:r w:rsidRPr="009161A7">
        <w:rPr>
          <w:i/>
          <w:iCs/>
        </w:rPr>
        <w:t>”</w:t>
      </w:r>
      <w:r w:rsidRPr="009161A7">
        <w:t>.</w:t>
      </w:r>
    </w:p>
    <w:p w14:paraId="3B3E943F" w14:textId="35C4625D" w:rsidR="007859B0" w:rsidRPr="0091560E" w:rsidRDefault="007859B0" w:rsidP="00A964E1">
      <w:pPr>
        <w:pStyle w:val="Sarakstarindkopa"/>
        <w:ind w:left="0"/>
        <w:jc w:val="both"/>
      </w:pPr>
      <w:r>
        <w:t>1</w:t>
      </w:r>
      <w:r w:rsidR="00AD3642">
        <w:t>2</w:t>
      </w:r>
      <w:r>
        <w:t>.5</w:t>
      </w:r>
      <w:r w:rsidRPr="0091560E">
        <w:t>. Pi</w:t>
      </w:r>
      <w:r>
        <w:t xml:space="preserve">edāvājuma sūtījuma noformēšana: </w:t>
      </w:r>
      <w:bookmarkStart w:id="4"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405FCECF"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8F320E" w:rsidRPr="008F320E">
        <w:rPr>
          <w:i/>
          <w:szCs w:val="20"/>
        </w:rPr>
        <w:t>Daudzdzīvokļu mājas kāpņutelpu durvju bloku piegāde un nomaiņa ar pilnu apdari</w:t>
      </w:r>
      <w:r w:rsidRPr="00935C8B">
        <w:rPr>
          <w:i/>
          <w:iCs/>
        </w:rPr>
        <w:t>”, ID</w:t>
      </w:r>
      <w:r w:rsidR="00A85B81">
        <w:rPr>
          <w:i/>
          <w:iCs/>
        </w:rPr>
        <w:t>.</w:t>
      </w:r>
      <w:r w:rsidRPr="00935C8B">
        <w:rPr>
          <w:i/>
          <w:iCs/>
        </w:rPr>
        <w:t>Nr.</w:t>
      </w:r>
      <w:r w:rsidR="00A85B81" w:rsidRPr="00A85B81">
        <w:rPr>
          <w:i/>
          <w:iCs/>
        </w:rPr>
        <w:t>P/A „SAN-TEX” 2024/1</w:t>
      </w:r>
      <w:r w:rsidR="0067679B">
        <w:rPr>
          <w:i/>
          <w:iCs/>
        </w:rPr>
        <w:t>9</w:t>
      </w:r>
      <w:r w:rsidRPr="00935C8B">
        <w:rPr>
          <w:i/>
          <w:iCs/>
        </w:rPr>
        <w:t xml:space="preserve">. Neatvērt </w:t>
      </w:r>
      <w:r w:rsidR="00DA74EC" w:rsidRPr="00BF05A5">
        <w:rPr>
          <w:i/>
          <w:iCs/>
        </w:rPr>
        <w:t xml:space="preserve">līdz </w:t>
      </w:r>
      <w:r w:rsidR="00E47B1F">
        <w:rPr>
          <w:i/>
          <w:iCs/>
        </w:rPr>
        <w:t>11</w:t>
      </w:r>
      <w:r w:rsidR="00DA74EC" w:rsidRPr="00BF05A5">
        <w:rPr>
          <w:i/>
          <w:iCs/>
        </w:rPr>
        <w:t>.</w:t>
      </w:r>
      <w:r w:rsidR="00DA74EC">
        <w:rPr>
          <w:i/>
          <w:iCs/>
        </w:rPr>
        <w:t>0</w:t>
      </w:r>
      <w:r w:rsidR="0067679B">
        <w:rPr>
          <w:i/>
          <w:iCs/>
        </w:rPr>
        <w:t>9</w:t>
      </w:r>
      <w:r w:rsidRPr="00C8693E">
        <w:rPr>
          <w:i/>
          <w:iCs/>
        </w:rPr>
        <w:t>.202</w:t>
      </w:r>
      <w:r w:rsidR="00A85B81">
        <w:rPr>
          <w:i/>
          <w:iCs/>
        </w:rPr>
        <w:t>4</w:t>
      </w:r>
      <w:r w:rsidRPr="00C8693E">
        <w:rPr>
          <w:i/>
          <w:iCs/>
        </w:rPr>
        <w:t xml:space="preserve">., </w:t>
      </w:r>
      <w:r w:rsidRPr="00935C8B">
        <w:rPr>
          <w:i/>
          <w:iCs/>
        </w:rPr>
        <w:t>plkst.13.00”</w:t>
      </w:r>
      <w:r w:rsidRPr="00935C8B">
        <w:t>.</w:t>
      </w:r>
      <w:bookmarkEnd w:id="4"/>
    </w:p>
    <w:p w14:paraId="17125146" w14:textId="7965C39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AD3642">
        <w:rPr>
          <w:rFonts w:asciiTheme="majorBidi" w:eastAsia="Calibri" w:hAnsiTheme="majorBidi" w:cstheme="majorBidi"/>
          <w:b/>
          <w:bCs/>
          <w:lang w:eastAsia="lv-LV"/>
        </w:rPr>
        <w:t>3</w:t>
      </w:r>
      <w:r w:rsidRPr="00F71118">
        <w:rPr>
          <w:rFonts w:asciiTheme="majorBidi" w:eastAsia="Calibri" w:hAnsiTheme="majorBidi" w:cstheme="majorBidi"/>
          <w:b/>
          <w:bCs/>
          <w:lang w:eastAsia="lv-LV"/>
        </w:rPr>
        <w:t>. Papildus informācija:</w:t>
      </w:r>
    </w:p>
    <w:p w14:paraId="34C4B1FD" w14:textId="0A3FF95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66336A3B"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75DB9F35"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.2.1. pagarina piedāvājumu iesniegšanas termiņu;</w:t>
      </w:r>
    </w:p>
    <w:p w14:paraId="737D878B" w14:textId="5C2D6001"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609AEB0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3"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5F65984C"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.3. Pasūtītājam nav pienākums veikt pilnīgi visas 1</w:t>
      </w:r>
      <w:r w:rsidR="00AD3642">
        <w:rPr>
          <w:rFonts w:asciiTheme="majorBidi" w:hAnsiTheme="majorBidi" w:cstheme="majorBidi"/>
        </w:rPr>
        <w:t>3</w:t>
      </w:r>
      <w:r w:rsidRPr="00F71118">
        <w:rPr>
          <w:rFonts w:asciiTheme="majorBidi" w:hAnsiTheme="majorBidi" w:cstheme="majorBidi"/>
        </w:rPr>
        <w:t>.2.punkta apakšpunktos norādītās darbības, ja 3 (trīs) pretendentu piedāvājumi tiek saņemti pirms vēl ir secīgi veiktas visas 1</w:t>
      </w:r>
      <w:r w:rsidR="00AD3642">
        <w:rPr>
          <w:rFonts w:asciiTheme="majorBidi" w:hAnsiTheme="majorBidi" w:cstheme="majorBidi"/>
        </w:rPr>
        <w:t>3</w:t>
      </w:r>
      <w:r w:rsidRPr="00F71118">
        <w:rPr>
          <w:rFonts w:asciiTheme="majorBidi" w:hAnsiTheme="majorBidi" w:cstheme="majorBidi"/>
        </w:rPr>
        <w:t>.2.punkta apakšpunktos norādītās darbības.</w:t>
      </w:r>
    </w:p>
    <w:p w14:paraId="59E06D7F" w14:textId="5E551329"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.4. Ja pasūtītājam, secīgi veicot 1</w:t>
      </w:r>
      <w:r w:rsidR="00AD3642">
        <w:rPr>
          <w:rFonts w:asciiTheme="majorBidi" w:hAnsiTheme="majorBidi" w:cstheme="majorBidi"/>
        </w:rPr>
        <w:t>3</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17079A1"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37CC553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7891CE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76DF359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AD3642">
        <w:rPr>
          <w:rFonts w:asciiTheme="majorBidi" w:hAnsiTheme="majorBidi" w:cstheme="majorBidi"/>
          <w:shd w:val="clear" w:color="auto" w:fill="FFFFFF"/>
        </w:rPr>
        <w:t>3</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EB7C39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011E85C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711CCBB9"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.11. Par jebkuru informāciju, kas ir konfidenciāla, pretendentam jābūt īpašai norādei.</w:t>
      </w:r>
    </w:p>
    <w:p w14:paraId="1247D9EE" w14:textId="09BA22BA"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.12. Piedāvājumi, kas ir iesniegti pēc norādītā piedāvājumu iesniegšanas termiņa, netiek vērtēti.</w:t>
      </w:r>
    </w:p>
    <w:p w14:paraId="698037E1" w14:textId="6989864A"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AD3642">
        <w:rPr>
          <w:rFonts w:asciiTheme="majorBidi" w:hAnsiTheme="majorBidi" w:cstheme="majorBidi"/>
          <w:b/>
          <w:bCs/>
        </w:rPr>
        <w:t>4</w:t>
      </w:r>
      <w:r w:rsidRPr="00F71118">
        <w:rPr>
          <w:rFonts w:asciiTheme="majorBidi" w:hAnsiTheme="majorBidi" w:cstheme="majorBidi"/>
          <w:b/>
          <w:bCs/>
        </w:rPr>
        <w:t>. Rezultātu paziņošana:</w:t>
      </w:r>
    </w:p>
    <w:p w14:paraId="76ECAA52" w14:textId="633444E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4524878D"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4"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6F2A9E76"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30EF3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AD3642">
        <w:rPr>
          <w:rFonts w:asciiTheme="majorBidi" w:hAnsiTheme="majorBidi" w:cstheme="majorBidi"/>
          <w:b/>
        </w:rPr>
        <w:t>5</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7F2A831E"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 xml:space="preserve">1.pielikums – Tehniskā </w:t>
      </w:r>
      <w:r w:rsidRPr="00232365">
        <w:rPr>
          <w:rFonts w:asciiTheme="majorBidi" w:hAnsiTheme="majorBidi" w:cstheme="majorBidi"/>
          <w:iCs/>
        </w:rPr>
        <w:t>specifikācija;</w:t>
      </w:r>
    </w:p>
    <w:p w14:paraId="1C4BF6B3" w14:textId="3A2164F8"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2.pielikums – Finanšu</w:t>
      </w:r>
      <w:r w:rsidR="004E1F58">
        <w:rPr>
          <w:rFonts w:asciiTheme="majorBidi" w:hAnsiTheme="majorBidi" w:cstheme="majorBidi"/>
          <w:iCs/>
        </w:rPr>
        <w:t>/Tehniskais</w:t>
      </w:r>
      <w:r w:rsidRPr="00F71118">
        <w:rPr>
          <w:rFonts w:asciiTheme="majorBidi" w:hAnsiTheme="majorBidi" w:cstheme="majorBidi"/>
          <w:iCs/>
        </w:rPr>
        <w:t xml:space="preserve"> piedāvājums (veidlapa)</w:t>
      </w:r>
      <w:r w:rsidR="00356A23">
        <w:rPr>
          <w:rFonts w:asciiTheme="majorBidi" w:hAnsiTheme="majorBidi" w:cstheme="majorBidi"/>
          <w:iCs/>
        </w:rPr>
        <w:t>.</w:t>
      </w:r>
    </w:p>
    <w:p w14:paraId="514665C2" w14:textId="77777777" w:rsidR="007859B0" w:rsidRDefault="007859B0" w:rsidP="00A964E1"/>
    <w:p w14:paraId="14BAB5AC" w14:textId="6E016106" w:rsidR="007859B0" w:rsidRDefault="007859B0" w:rsidP="00A964E1">
      <w:pPr>
        <w:suppressAutoHyphens w:val="0"/>
      </w:pPr>
    </w:p>
    <w:p w14:paraId="481178AA" w14:textId="77777777" w:rsidR="0039053C" w:rsidRDefault="0039053C">
      <w:pPr>
        <w:suppressAutoHyphens w:val="0"/>
        <w:spacing w:after="160" w:line="259" w:lineRule="auto"/>
        <w:rPr>
          <w:rFonts w:asciiTheme="majorBidi" w:hAnsiTheme="majorBidi" w:cstheme="majorBidi"/>
          <w:bCs/>
        </w:rPr>
      </w:pPr>
      <w:bookmarkStart w:id="5" w:name="_Hlk173157934"/>
      <w:bookmarkStart w:id="6"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t>1.pielikums</w:t>
      </w:r>
    </w:p>
    <w:bookmarkEnd w:id="5"/>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72DE3A6F" w14:textId="044D64AE" w:rsidR="008F320E" w:rsidRDefault="009439F0" w:rsidP="008F320E">
      <w:pPr>
        <w:jc w:val="right"/>
        <w:rPr>
          <w:rFonts w:asciiTheme="majorBidi" w:hAnsiTheme="majorBidi" w:cstheme="majorBidi"/>
          <w:bCs/>
          <w:sz w:val="20"/>
          <w:szCs w:val="20"/>
        </w:rPr>
      </w:pPr>
      <w:r w:rsidRPr="00F71118">
        <w:rPr>
          <w:rFonts w:asciiTheme="majorBidi" w:hAnsiTheme="majorBidi" w:cstheme="majorBidi"/>
          <w:bCs/>
          <w:sz w:val="20"/>
          <w:szCs w:val="20"/>
        </w:rPr>
        <w:t>“</w:t>
      </w:r>
      <w:r w:rsidR="008F320E" w:rsidRPr="008F320E">
        <w:rPr>
          <w:rFonts w:asciiTheme="majorBidi" w:hAnsiTheme="majorBidi" w:cstheme="majorBidi"/>
          <w:bCs/>
          <w:sz w:val="20"/>
          <w:szCs w:val="20"/>
        </w:rPr>
        <w:t>Daudzdzīvokļu mājas kāpņutelpu durvju bloku</w:t>
      </w:r>
    </w:p>
    <w:p w14:paraId="3CF4D978" w14:textId="2D70D3CB" w:rsidR="009439F0" w:rsidRPr="00F71118" w:rsidRDefault="008F320E" w:rsidP="008F320E">
      <w:pPr>
        <w:jc w:val="right"/>
        <w:rPr>
          <w:rFonts w:asciiTheme="majorBidi" w:hAnsiTheme="majorBidi" w:cstheme="majorBidi"/>
          <w:bCs/>
          <w:sz w:val="20"/>
          <w:szCs w:val="20"/>
        </w:rPr>
      </w:pPr>
      <w:r w:rsidRPr="008F320E">
        <w:rPr>
          <w:rFonts w:asciiTheme="majorBidi" w:hAnsiTheme="majorBidi" w:cstheme="majorBidi"/>
          <w:bCs/>
          <w:sz w:val="20"/>
          <w:szCs w:val="20"/>
        </w:rPr>
        <w:t xml:space="preserve"> </w:t>
      </w:r>
      <w:r w:rsidR="00112836">
        <w:rPr>
          <w:rFonts w:asciiTheme="majorBidi" w:hAnsiTheme="majorBidi" w:cstheme="majorBidi"/>
          <w:bCs/>
          <w:sz w:val="20"/>
          <w:szCs w:val="20"/>
        </w:rPr>
        <w:t xml:space="preserve">piegāde </w:t>
      </w:r>
      <w:r w:rsidRPr="008F320E">
        <w:rPr>
          <w:rFonts w:asciiTheme="majorBidi" w:hAnsiTheme="majorBidi" w:cstheme="majorBidi"/>
          <w:bCs/>
          <w:sz w:val="20"/>
          <w:szCs w:val="20"/>
        </w:rPr>
        <w:t>un nomaiņa ar pilnu apdari</w:t>
      </w:r>
      <w:r w:rsidR="009439F0" w:rsidRPr="00F71118">
        <w:rPr>
          <w:rFonts w:asciiTheme="majorBidi" w:hAnsiTheme="majorBidi" w:cstheme="majorBidi"/>
          <w:bCs/>
          <w:sz w:val="20"/>
          <w:szCs w:val="20"/>
        </w:rPr>
        <w:t>”</w:t>
      </w:r>
    </w:p>
    <w:p w14:paraId="1847972E" w14:textId="5A35983A"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2024/1</w:t>
      </w:r>
      <w:r w:rsidR="0067679B">
        <w:rPr>
          <w:rFonts w:asciiTheme="majorBidi" w:hAnsiTheme="majorBidi" w:cstheme="majorBidi"/>
          <w:bCs/>
          <w:sz w:val="20"/>
          <w:szCs w:val="20"/>
        </w:rPr>
        <w:t>9</w:t>
      </w:r>
      <w:r w:rsidRPr="00F71118">
        <w:rPr>
          <w:rFonts w:asciiTheme="majorBidi" w:hAnsiTheme="majorBidi" w:cstheme="majorBidi"/>
          <w:bCs/>
          <w:sz w:val="20"/>
          <w:szCs w:val="20"/>
        </w:rPr>
        <w:t>)</w:t>
      </w:r>
    </w:p>
    <w:p w14:paraId="0624A541" w14:textId="77777777" w:rsidR="00AB12CF" w:rsidRPr="00F71118" w:rsidRDefault="00AB12CF" w:rsidP="00AB12CF">
      <w:pPr>
        <w:jc w:val="both"/>
        <w:rPr>
          <w:rFonts w:asciiTheme="majorBidi" w:hAnsiTheme="majorBidi" w:cstheme="majorBidi"/>
          <w:color w:val="000000" w:themeColor="text1"/>
        </w:rPr>
      </w:pPr>
    </w:p>
    <w:p w14:paraId="46E45A99" w14:textId="77777777" w:rsidR="00AB12CF" w:rsidRPr="00254179" w:rsidRDefault="00AB12CF" w:rsidP="00AB12CF">
      <w:pPr>
        <w:jc w:val="center"/>
        <w:rPr>
          <w:rFonts w:asciiTheme="majorBidi" w:hAnsiTheme="majorBidi" w:cstheme="majorBidi"/>
          <w:b/>
          <w:bCs/>
          <w:strike/>
          <w:color w:val="000000" w:themeColor="text1"/>
          <w:sz w:val="28"/>
          <w:szCs w:val="28"/>
        </w:rPr>
      </w:pPr>
      <w:bookmarkStart w:id="7" w:name="_Hlk173157918"/>
      <w:r w:rsidRPr="00F71118">
        <w:rPr>
          <w:rFonts w:asciiTheme="majorBidi" w:hAnsiTheme="majorBidi" w:cstheme="majorBidi"/>
          <w:b/>
          <w:bCs/>
          <w:color w:val="000000" w:themeColor="text1"/>
          <w:sz w:val="28"/>
          <w:szCs w:val="28"/>
        </w:rPr>
        <w:t>TEHNISKĀ SPECIFIKĀCIJA</w:t>
      </w:r>
    </w:p>
    <w:p w14:paraId="41746AF6" w14:textId="551DD770"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8F320E" w:rsidRPr="008F320E">
        <w:rPr>
          <w:rFonts w:asciiTheme="majorBidi" w:hAnsiTheme="majorBidi" w:cstheme="majorBidi"/>
          <w:b/>
          <w:szCs w:val="28"/>
          <w:lang w:eastAsia="lv-LV"/>
        </w:rPr>
        <w:t>Daudzdzīvokļu mājas kāpņutelpu durvju bloku piegāde un nomaiņa ar pilnu apdari</w:t>
      </w:r>
      <w:r w:rsidRPr="00F71118">
        <w:rPr>
          <w:rFonts w:asciiTheme="majorBidi" w:hAnsiTheme="majorBidi" w:cstheme="majorBidi"/>
          <w:b/>
          <w:color w:val="000000" w:themeColor="text1"/>
          <w:szCs w:val="28"/>
        </w:rPr>
        <w:t>”</w:t>
      </w:r>
    </w:p>
    <w:p w14:paraId="2A382EDE" w14:textId="234CF0DC"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sidR="007B51F5">
        <w:rPr>
          <w:rFonts w:asciiTheme="majorBidi" w:hAnsiTheme="majorBidi" w:cstheme="majorBidi"/>
          <w:b/>
          <w:color w:val="000000" w:themeColor="text1"/>
          <w:szCs w:val="28"/>
        </w:rPr>
        <w:t>.</w:t>
      </w:r>
      <w:r w:rsidRPr="00F71118">
        <w:rPr>
          <w:rFonts w:asciiTheme="majorBidi" w:hAnsiTheme="majorBidi" w:cstheme="majorBidi"/>
          <w:b/>
          <w:color w:val="000000" w:themeColor="text1"/>
          <w:szCs w:val="28"/>
        </w:rPr>
        <w:t>Nr.</w:t>
      </w:r>
      <w:r w:rsidR="007B51F5" w:rsidRPr="007B51F5">
        <w:rPr>
          <w:rFonts w:asciiTheme="majorBidi" w:hAnsiTheme="majorBidi" w:cstheme="majorBidi"/>
          <w:b/>
          <w:color w:val="000000" w:themeColor="text1"/>
          <w:szCs w:val="28"/>
        </w:rPr>
        <w:t>P/A „SAN-TEX” 2024/1</w:t>
      </w:r>
      <w:r w:rsidR="0067679B">
        <w:rPr>
          <w:rFonts w:asciiTheme="majorBidi" w:hAnsiTheme="majorBidi" w:cstheme="majorBidi"/>
          <w:b/>
          <w:color w:val="000000" w:themeColor="text1"/>
          <w:szCs w:val="28"/>
        </w:rPr>
        <w:t>9</w:t>
      </w:r>
      <w:r w:rsidRPr="00F71118">
        <w:rPr>
          <w:rFonts w:asciiTheme="majorBidi" w:hAnsiTheme="majorBidi" w:cstheme="majorBidi"/>
          <w:b/>
          <w:color w:val="000000" w:themeColor="text1"/>
          <w:szCs w:val="28"/>
        </w:rPr>
        <w:t>)</w:t>
      </w:r>
      <w:bookmarkEnd w:id="6"/>
    </w:p>
    <w:bookmarkEnd w:id="7"/>
    <w:p w14:paraId="486AC9C6" w14:textId="77777777" w:rsidR="00AB12CF" w:rsidRPr="00F71118" w:rsidRDefault="00AB12CF" w:rsidP="00AB12CF">
      <w:pPr>
        <w:jc w:val="center"/>
        <w:rPr>
          <w:rFonts w:asciiTheme="majorBidi" w:hAnsiTheme="majorBidi" w:cstheme="majorBidi"/>
        </w:rPr>
      </w:pPr>
    </w:p>
    <w:p w14:paraId="43CB8393" w14:textId="7D94D569" w:rsidR="00AB12CF" w:rsidRDefault="00AB12CF" w:rsidP="00C92CA5">
      <w:pPr>
        <w:jc w:val="center"/>
        <w:rPr>
          <w:rFonts w:asciiTheme="majorBidi" w:hAnsiTheme="majorBidi" w:cstheme="majorBidi"/>
          <w:b/>
          <w:bCs/>
          <w:color w:val="FF0000"/>
        </w:rPr>
      </w:pPr>
      <w:r w:rsidRPr="00F71118">
        <w:rPr>
          <w:rFonts w:asciiTheme="majorBidi" w:hAnsiTheme="majorBidi" w:cstheme="majorBidi"/>
          <w:b/>
          <w:bCs/>
          <w:color w:val="FF0000"/>
        </w:rPr>
        <w:t>Skat. datn</w:t>
      </w:r>
      <w:r w:rsidR="00C92CA5">
        <w:rPr>
          <w:rFonts w:asciiTheme="majorBidi" w:hAnsiTheme="majorBidi" w:cstheme="majorBidi"/>
          <w:b/>
          <w:bCs/>
          <w:color w:val="FF0000"/>
        </w:rPr>
        <w:t xml:space="preserve">i </w:t>
      </w:r>
      <w:r w:rsidRPr="00F71118">
        <w:rPr>
          <w:rFonts w:asciiTheme="majorBidi" w:hAnsiTheme="majorBidi" w:cstheme="majorBidi"/>
          <w:b/>
          <w:bCs/>
          <w:color w:val="FF0000"/>
        </w:rPr>
        <w:t>“1_pielikums_Teh</w:t>
      </w:r>
      <w:r>
        <w:rPr>
          <w:rFonts w:asciiTheme="majorBidi" w:hAnsiTheme="majorBidi" w:cstheme="majorBidi"/>
          <w:b/>
          <w:bCs/>
          <w:color w:val="FF0000"/>
        </w:rPr>
        <w:t>niskā specifikācija</w:t>
      </w:r>
      <w:r w:rsidRPr="00F71118">
        <w:rPr>
          <w:rFonts w:asciiTheme="majorBidi" w:hAnsiTheme="majorBidi" w:cstheme="majorBidi"/>
          <w:b/>
          <w:bCs/>
          <w:color w:val="FF0000"/>
        </w:rPr>
        <w:t>”</w:t>
      </w:r>
    </w:p>
    <w:p w14:paraId="7FA4CA1D" w14:textId="718385A7" w:rsidR="00AB12CF" w:rsidRDefault="00AB12CF">
      <w:pPr>
        <w:suppressAutoHyphens w:val="0"/>
        <w:spacing w:after="160" w:line="259" w:lineRule="auto"/>
      </w:pPr>
    </w:p>
    <w:p w14:paraId="7D23CA89" w14:textId="77777777" w:rsidR="007B51F5" w:rsidRDefault="007B51F5">
      <w:pPr>
        <w:suppressAutoHyphens w:val="0"/>
        <w:spacing w:after="160" w:line="259" w:lineRule="auto"/>
      </w:pPr>
      <w:r>
        <w:br w:type="page"/>
      </w:r>
    </w:p>
    <w:p w14:paraId="59D83411" w14:textId="129F1CE2" w:rsidR="007859B0" w:rsidRPr="00FA0539" w:rsidRDefault="007859B0" w:rsidP="00A964E1">
      <w:pPr>
        <w:jc w:val="right"/>
      </w:pPr>
      <w:bookmarkStart w:id="8" w:name="_Hlk173163197"/>
      <w:r w:rsidRPr="00FA0539">
        <w:t>2.pielikums</w:t>
      </w:r>
    </w:p>
    <w:p w14:paraId="27F288F0"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13855EE8" w14:textId="59C0E9C8" w:rsidR="008F320E" w:rsidRDefault="009439F0" w:rsidP="008F320E">
      <w:pPr>
        <w:jc w:val="right"/>
        <w:rPr>
          <w:rFonts w:asciiTheme="majorBidi" w:hAnsiTheme="majorBidi" w:cstheme="majorBidi"/>
          <w:bCs/>
          <w:sz w:val="20"/>
          <w:szCs w:val="20"/>
        </w:rPr>
      </w:pPr>
      <w:r w:rsidRPr="00F71118">
        <w:rPr>
          <w:rFonts w:asciiTheme="majorBidi" w:hAnsiTheme="majorBidi" w:cstheme="majorBidi"/>
          <w:bCs/>
          <w:sz w:val="20"/>
          <w:szCs w:val="20"/>
        </w:rPr>
        <w:t>“</w:t>
      </w:r>
      <w:r w:rsidR="008F320E" w:rsidRPr="008F320E">
        <w:rPr>
          <w:rFonts w:asciiTheme="majorBidi" w:hAnsiTheme="majorBidi" w:cstheme="majorBidi"/>
          <w:bCs/>
          <w:sz w:val="20"/>
          <w:szCs w:val="20"/>
        </w:rPr>
        <w:t>Daudzdzīvokļu mājas kāpņutelpu durvju bloku</w:t>
      </w:r>
    </w:p>
    <w:p w14:paraId="1A23E714" w14:textId="124F9EA2" w:rsidR="009439F0" w:rsidRPr="00F71118" w:rsidRDefault="008F320E" w:rsidP="008F320E">
      <w:pPr>
        <w:jc w:val="right"/>
        <w:rPr>
          <w:rFonts w:asciiTheme="majorBidi" w:hAnsiTheme="majorBidi" w:cstheme="majorBidi"/>
          <w:bCs/>
          <w:sz w:val="20"/>
          <w:szCs w:val="20"/>
        </w:rPr>
      </w:pPr>
      <w:r w:rsidRPr="008F320E">
        <w:rPr>
          <w:rFonts w:asciiTheme="majorBidi" w:hAnsiTheme="majorBidi" w:cstheme="majorBidi"/>
          <w:bCs/>
          <w:sz w:val="20"/>
          <w:szCs w:val="20"/>
        </w:rPr>
        <w:t>piegāde un nomaiņa ar pilnu apdari</w:t>
      </w:r>
      <w:r w:rsidR="009439F0" w:rsidRPr="00F71118">
        <w:rPr>
          <w:rFonts w:asciiTheme="majorBidi" w:hAnsiTheme="majorBidi" w:cstheme="majorBidi"/>
          <w:bCs/>
          <w:sz w:val="20"/>
          <w:szCs w:val="20"/>
        </w:rPr>
        <w:t>”</w:t>
      </w:r>
    </w:p>
    <w:p w14:paraId="6E64A036" w14:textId="58D590E5"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2024/1</w:t>
      </w:r>
      <w:r w:rsidR="0067679B">
        <w:rPr>
          <w:rFonts w:asciiTheme="majorBidi" w:hAnsiTheme="majorBidi" w:cstheme="majorBidi"/>
          <w:bCs/>
          <w:sz w:val="20"/>
          <w:szCs w:val="20"/>
        </w:rPr>
        <w:t>9</w:t>
      </w:r>
      <w:r w:rsidRPr="00F71118">
        <w:rPr>
          <w:rFonts w:asciiTheme="majorBidi" w:hAnsiTheme="majorBidi" w:cstheme="majorBidi"/>
          <w:bCs/>
          <w:sz w:val="20"/>
          <w:szCs w:val="20"/>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2EE27D37" w:rsidR="007859B0" w:rsidRDefault="007859B0" w:rsidP="00A964E1">
      <w:pPr>
        <w:jc w:val="center"/>
        <w:rPr>
          <w:b/>
          <w:bCs/>
          <w:sz w:val="28"/>
          <w:szCs w:val="28"/>
        </w:rPr>
      </w:pPr>
      <w:r>
        <w:rPr>
          <w:b/>
          <w:bCs/>
          <w:sz w:val="28"/>
          <w:szCs w:val="28"/>
        </w:rPr>
        <w:t>FINANŠU</w:t>
      </w:r>
      <w:r w:rsidR="004E1F58">
        <w:rPr>
          <w:b/>
          <w:bCs/>
          <w:sz w:val="28"/>
          <w:szCs w:val="28"/>
        </w:rPr>
        <w:t>/TEHNISKAIS</w:t>
      </w:r>
      <w:r>
        <w:rPr>
          <w:b/>
          <w:bCs/>
          <w:sz w:val="28"/>
          <w:szCs w:val="28"/>
        </w:rPr>
        <w:t xml:space="preserve"> PIEDĀVĀJUMS</w:t>
      </w:r>
    </w:p>
    <w:p w14:paraId="6DEEF026" w14:textId="184960C3" w:rsidR="007859B0" w:rsidRPr="00AD3642" w:rsidRDefault="007859B0" w:rsidP="00A964E1">
      <w:pPr>
        <w:jc w:val="center"/>
        <w:rPr>
          <w:b/>
        </w:rPr>
      </w:pPr>
      <w:r w:rsidRPr="00AD3642">
        <w:rPr>
          <w:b/>
        </w:rPr>
        <w:t>“</w:t>
      </w:r>
      <w:r w:rsidR="008F320E" w:rsidRPr="008F320E">
        <w:rPr>
          <w:b/>
        </w:rPr>
        <w:t>Daudzdzīvokļu mājas kāpņutelpu durvju bloku piegāde un nomaiņa ar pilnu apdari</w:t>
      </w:r>
      <w:r w:rsidRPr="00AD3642">
        <w:rPr>
          <w:b/>
        </w:rPr>
        <w:t>”</w:t>
      </w:r>
    </w:p>
    <w:p w14:paraId="027FD3B3" w14:textId="142488F8" w:rsidR="007859B0" w:rsidRPr="00AD3642" w:rsidRDefault="007859B0" w:rsidP="00A964E1">
      <w:pPr>
        <w:jc w:val="center"/>
        <w:rPr>
          <w:b/>
        </w:rPr>
      </w:pPr>
      <w:r w:rsidRPr="00AD3642">
        <w:rPr>
          <w:b/>
        </w:rPr>
        <w:t>(</w:t>
      </w:r>
      <w:r w:rsidR="007B51F5" w:rsidRPr="00AD3642">
        <w:rPr>
          <w:b/>
        </w:rPr>
        <w:t>ID.Nr.P/A „SAN-TEX” 2024/1</w:t>
      </w:r>
      <w:r w:rsidR="0067679B">
        <w:rPr>
          <w:b/>
        </w:rPr>
        <w:t>9</w:t>
      </w:r>
      <w:r w:rsidRPr="00AD3642">
        <w:rPr>
          <w:b/>
        </w:rPr>
        <w:t>)</w:t>
      </w:r>
    </w:p>
    <w:bookmarkEnd w:id="8"/>
    <w:p w14:paraId="190D7955" w14:textId="77777777" w:rsidR="007859B0" w:rsidRDefault="007859B0" w:rsidP="00A964E1">
      <w:pPr>
        <w:jc w:val="both"/>
      </w:pPr>
    </w:p>
    <w:p w14:paraId="34F475FD" w14:textId="619F25AD" w:rsidR="007859B0" w:rsidRPr="002032A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6454F9">
        <w:rPr>
          <w:b/>
          <w:bCs/>
          <w:color w:val="FF0000"/>
        </w:rPr>
        <w:t>_Tehniskais</w:t>
      </w:r>
      <w:r w:rsidR="00A964E1">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87228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6037" w14:textId="77777777" w:rsidR="00744131" w:rsidRDefault="00744131">
      <w:r>
        <w:separator/>
      </w:r>
    </w:p>
  </w:endnote>
  <w:endnote w:type="continuationSeparator" w:id="0">
    <w:p w14:paraId="75B8856B" w14:textId="77777777" w:rsidR="00744131" w:rsidRDefault="007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BB0CD" w14:textId="77777777" w:rsidR="00744131" w:rsidRDefault="00744131">
      <w:r>
        <w:separator/>
      </w:r>
    </w:p>
  </w:footnote>
  <w:footnote w:type="continuationSeparator" w:id="0">
    <w:p w14:paraId="3AFB0BC8" w14:textId="77777777" w:rsidR="00744131" w:rsidRDefault="0074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16AC6"/>
    <w:rsid w:val="00032681"/>
    <w:rsid w:val="00032A8E"/>
    <w:rsid w:val="00052D57"/>
    <w:rsid w:val="000665A4"/>
    <w:rsid w:val="00083A46"/>
    <w:rsid w:val="00083B7A"/>
    <w:rsid w:val="000B3666"/>
    <w:rsid w:val="000B5FEA"/>
    <w:rsid w:val="000D77CD"/>
    <w:rsid w:val="0010351A"/>
    <w:rsid w:val="00112836"/>
    <w:rsid w:val="001128B1"/>
    <w:rsid w:val="00130FD1"/>
    <w:rsid w:val="00132876"/>
    <w:rsid w:val="001425F1"/>
    <w:rsid w:val="00143B4B"/>
    <w:rsid w:val="00152ABC"/>
    <w:rsid w:val="001A0580"/>
    <w:rsid w:val="001E611D"/>
    <w:rsid w:val="001F1725"/>
    <w:rsid w:val="002146E8"/>
    <w:rsid w:val="00230E88"/>
    <w:rsid w:val="00240947"/>
    <w:rsid w:val="00244660"/>
    <w:rsid w:val="00246899"/>
    <w:rsid w:val="002510B1"/>
    <w:rsid w:val="0030755A"/>
    <w:rsid w:val="00337D70"/>
    <w:rsid w:val="00356A23"/>
    <w:rsid w:val="00360617"/>
    <w:rsid w:val="003644CC"/>
    <w:rsid w:val="003742C8"/>
    <w:rsid w:val="00386E06"/>
    <w:rsid w:val="003900F6"/>
    <w:rsid w:val="0039053C"/>
    <w:rsid w:val="003F63E7"/>
    <w:rsid w:val="004069B3"/>
    <w:rsid w:val="00454488"/>
    <w:rsid w:val="004A60B5"/>
    <w:rsid w:val="004C66AB"/>
    <w:rsid w:val="004E1F58"/>
    <w:rsid w:val="00502AF3"/>
    <w:rsid w:val="005368D6"/>
    <w:rsid w:val="0054360B"/>
    <w:rsid w:val="005C303E"/>
    <w:rsid w:val="005E1986"/>
    <w:rsid w:val="005F0A77"/>
    <w:rsid w:val="0062580F"/>
    <w:rsid w:val="006435EE"/>
    <w:rsid w:val="006454F9"/>
    <w:rsid w:val="0067104D"/>
    <w:rsid w:val="0067679B"/>
    <w:rsid w:val="0069276A"/>
    <w:rsid w:val="006B7A58"/>
    <w:rsid w:val="006F4A86"/>
    <w:rsid w:val="00726621"/>
    <w:rsid w:val="00744131"/>
    <w:rsid w:val="0074558B"/>
    <w:rsid w:val="00757AFC"/>
    <w:rsid w:val="007859B0"/>
    <w:rsid w:val="007B4D0C"/>
    <w:rsid w:val="007B51F5"/>
    <w:rsid w:val="007B7B14"/>
    <w:rsid w:val="007D2FA1"/>
    <w:rsid w:val="007D3632"/>
    <w:rsid w:val="007E0CCD"/>
    <w:rsid w:val="007E1342"/>
    <w:rsid w:val="007E3E8D"/>
    <w:rsid w:val="007E55A5"/>
    <w:rsid w:val="007F44C6"/>
    <w:rsid w:val="0084117E"/>
    <w:rsid w:val="00872281"/>
    <w:rsid w:val="00874836"/>
    <w:rsid w:val="00893D94"/>
    <w:rsid w:val="008A3595"/>
    <w:rsid w:val="008C68A6"/>
    <w:rsid w:val="008F22F1"/>
    <w:rsid w:val="008F320E"/>
    <w:rsid w:val="008F6130"/>
    <w:rsid w:val="00903D3A"/>
    <w:rsid w:val="009439F0"/>
    <w:rsid w:val="009A3849"/>
    <w:rsid w:val="009B5F37"/>
    <w:rsid w:val="00A02662"/>
    <w:rsid w:val="00A151E5"/>
    <w:rsid w:val="00A211FA"/>
    <w:rsid w:val="00A67D84"/>
    <w:rsid w:val="00A85B81"/>
    <w:rsid w:val="00A86517"/>
    <w:rsid w:val="00A879B6"/>
    <w:rsid w:val="00A964E1"/>
    <w:rsid w:val="00AB12CF"/>
    <w:rsid w:val="00AB70DB"/>
    <w:rsid w:val="00AC4EB7"/>
    <w:rsid w:val="00AD3642"/>
    <w:rsid w:val="00AD4826"/>
    <w:rsid w:val="00AE0C5D"/>
    <w:rsid w:val="00AE0E59"/>
    <w:rsid w:val="00AE2DC7"/>
    <w:rsid w:val="00AF2614"/>
    <w:rsid w:val="00B062B3"/>
    <w:rsid w:val="00B07558"/>
    <w:rsid w:val="00B07E7A"/>
    <w:rsid w:val="00B10E5F"/>
    <w:rsid w:val="00B477CA"/>
    <w:rsid w:val="00B73F7D"/>
    <w:rsid w:val="00B93167"/>
    <w:rsid w:val="00B96451"/>
    <w:rsid w:val="00BC2D8F"/>
    <w:rsid w:val="00BD6DE2"/>
    <w:rsid w:val="00BF05A5"/>
    <w:rsid w:val="00C02E72"/>
    <w:rsid w:val="00C51EC1"/>
    <w:rsid w:val="00C60940"/>
    <w:rsid w:val="00C92CA5"/>
    <w:rsid w:val="00CC5560"/>
    <w:rsid w:val="00D004AF"/>
    <w:rsid w:val="00D14EE6"/>
    <w:rsid w:val="00D53AA5"/>
    <w:rsid w:val="00D84402"/>
    <w:rsid w:val="00DA74EC"/>
    <w:rsid w:val="00DF0B7E"/>
    <w:rsid w:val="00E20509"/>
    <w:rsid w:val="00E2080F"/>
    <w:rsid w:val="00E22071"/>
    <w:rsid w:val="00E33DFD"/>
    <w:rsid w:val="00E423D8"/>
    <w:rsid w:val="00E47B1F"/>
    <w:rsid w:val="00E9469B"/>
    <w:rsid w:val="00EA624E"/>
    <w:rsid w:val="00EF1356"/>
    <w:rsid w:val="00F15865"/>
    <w:rsid w:val="00FD12D0"/>
    <w:rsid w:val="00FD28DE"/>
    <w:rsid w:val="00FD3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inbox.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mailto:santex@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san-te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7223</Words>
  <Characters>4118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25</cp:revision>
  <cp:lastPrinted>2022-08-05T10:35:00Z</cp:lastPrinted>
  <dcterms:created xsi:type="dcterms:W3CDTF">2022-08-29T06:54:00Z</dcterms:created>
  <dcterms:modified xsi:type="dcterms:W3CDTF">2024-09-05T12:56:00Z</dcterms:modified>
</cp:coreProperties>
</file>